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BCD" w:rsidRPr="00680BCD" w:rsidRDefault="00901BA2" w:rsidP="00680BCD">
      <w:pPr>
        <w:rPr>
          <w:rFonts w:eastAsia="Times New Roman" w:cstheme="minorHAnsi"/>
          <w:b/>
          <w:bCs/>
          <w:lang w:eastAsia="it-IT"/>
        </w:rPr>
      </w:pPr>
      <w:r>
        <w:rPr>
          <w:rFonts w:eastAsia="Times New Roman" w:cstheme="minorHAnsi"/>
          <w:lang w:eastAsia="it-IT"/>
        </w:rPr>
        <w:t>TITOLO:</w:t>
      </w:r>
      <w:r w:rsidR="007A1190" w:rsidRPr="007A1190">
        <w:rPr>
          <w:rFonts w:eastAsia="Times New Roman" w:cstheme="minorHAnsi"/>
          <w:lang w:eastAsia="it-IT"/>
        </w:rPr>
        <w:t xml:space="preserve"> </w:t>
      </w:r>
      <w:bookmarkStart w:id="0" w:name="_GoBack"/>
      <w:r w:rsidR="00680BCD" w:rsidRPr="00680BCD">
        <w:rPr>
          <w:rFonts w:eastAsia="Times New Roman" w:cstheme="minorHAnsi"/>
          <w:b/>
          <w:bCs/>
          <w:lang w:eastAsia="it-IT"/>
        </w:rPr>
        <w:t>Università Luiss di Roma - attività di Orientamento</w:t>
      </w:r>
      <w:bookmarkEnd w:id="0"/>
    </w:p>
    <w:p w:rsidR="007A1190" w:rsidRDefault="007A1190" w:rsidP="007A1190">
      <w:pPr>
        <w:rPr>
          <w:rFonts w:eastAsia="Times New Roman" w:cstheme="minorHAnsi"/>
          <w:b/>
          <w:bCs/>
          <w:lang w:eastAsia="it-IT"/>
        </w:rPr>
      </w:pPr>
    </w:p>
    <w:p w:rsidR="007C0B68" w:rsidRPr="00680BCD" w:rsidRDefault="00680BCD" w:rsidP="007A1190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lang w:eastAsia="it-IT"/>
        </w:rPr>
        <w:t xml:space="preserve">Si comunicano le seguenti attività di Orientamento </w:t>
      </w:r>
      <w:proofErr w:type="spellStart"/>
      <w:r w:rsidRPr="00680BCD">
        <w:rPr>
          <w:rFonts w:eastAsia="Times New Roman" w:cstheme="minorHAnsi"/>
          <w:lang w:eastAsia="it-IT"/>
        </w:rPr>
        <w:t>Univeritario</w:t>
      </w:r>
      <w:proofErr w:type="spellEnd"/>
      <w:r w:rsidRPr="00680BCD">
        <w:rPr>
          <w:rFonts w:eastAsia="Times New Roman" w:cstheme="minorHAnsi"/>
          <w:lang w:eastAsia="it-IT"/>
        </w:rPr>
        <w:t xml:space="preserve"> presso l’Università LUISS di Roma:</w:t>
      </w:r>
    </w:p>
    <w:p w:rsidR="00680BCD" w:rsidRDefault="00680BCD" w:rsidP="00680BCD">
      <w:pPr>
        <w:rPr>
          <w:rFonts w:eastAsia="Times New Roman" w:cstheme="minorHAnsi"/>
          <w:b/>
          <w:bCs/>
          <w:u w:val="single"/>
          <w:lang w:eastAsia="it-IT"/>
        </w:rPr>
      </w:pP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b/>
          <w:bCs/>
          <w:u w:val="single"/>
          <w:lang w:eastAsia="it-IT"/>
        </w:rPr>
        <w:t>1 - Giornate di Orientamento</w:t>
      </w:r>
      <w:r w:rsidRPr="00680BCD">
        <w:rPr>
          <w:rFonts w:eastAsia="Times New Roman" w:cstheme="minorHAnsi"/>
          <w:b/>
          <w:bCs/>
          <w:lang w:eastAsia="it-IT"/>
        </w:rPr>
        <w:t xml:space="preserve"> </w:t>
      </w:r>
      <w:r w:rsidRPr="00680BCD">
        <w:rPr>
          <w:rFonts w:eastAsia="Times New Roman" w:cstheme="minorHAnsi"/>
          <w:lang w:eastAsia="it-IT"/>
        </w:rPr>
        <w:t xml:space="preserve">– nel corso delle iniziative, lo studente insieme alla famiglia, potrà partecipare alla presentazione </w:t>
      </w:r>
      <w:r w:rsidRPr="00680BCD">
        <w:rPr>
          <w:rFonts w:eastAsia="Times New Roman" w:cstheme="minorHAnsi"/>
          <w:b/>
          <w:bCs/>
          <w:lang w:eastAsia="it-IT"/>
        </w:rPr>
        <w:t xml:space="preserve">Mondo Luiss </w:t>
      </w:r>
      <w:r w:rsidRPr="00680BCD">
        <w:rPr>
          <w:rFonts w:eastAsia="Times New Roman" w:cstheme="minorHAnsi"/>
          <w:lang w:eastAsia="it-IT"/>
        </w:rPr>
        <w:t xml:space="preserve">con i saluti Istituzionali della nostra </w:t>
      </w:r>
      <w:proofErr w:type="spellStart"/>
      <w:r w:rsidRPr="00680BCD">
        <w:rPr>
          <w:rFonts w:eastAsia="Times New Roman" w:cstheme="minorHAnsi"/>
          <w:lang w:eastAsia="it-IT"/>
        </w:rPr>
        <w:t>Faculty</w:t>
      </w:r>
      <w:proofErr w:type="spellEnd"/>
      <w:r w:rsidRPr="00680BCD">
        <w:rPr>
          <w:rFonts w:eastAsia="Times New Roman" w:cstheme="minorHAnsi"/>
          <w:lang w:eastAsia="it-IT"/>
        </w:rPr>
        <w:t xml:space="preserve">; scoprire le </w:t>
      </w:r>
      <w:r w:rsidRPr="00680BCD">
        <w:rPr>
          <w:rFonts w:eastAsia="Times New Roman" w:cstheme="minorHAnsi"/>
          <w:b/>
          <w:bCs/>
          <w:lang w:eastAsia="it-IT"/>
        </w:rPr>
        <w:t>nuove modalità di Ammissione all’Ateneo</w:t>
      </w:r>
      <w:r w:rsidRPr="00680BCD">
        <w:rPr>
          <w:rFonts w:eastAsia="Times New Roman" w:cstheme="minorHAnsi"/>
          <w:lang w:eastAsia="it-IT"/>
        </w:rPr>
        <w:t xml:space="preserve">; conoscere i </w:t>
      </w:r>
      <w:r w:rsidRPr="00680BCD">
        <w:rPr>
          <w:rFonts w:eastAsia="Times New Roman" w:cstheme="minorHAnsi"/>
          <w:b/>
          <w:bCs/>
          <w:lang w:eastAsia="it-IT"/>
        </w:rPr>
        <w:t xml:space="preserve">Corsi di Laurea </w:t>
      </w:r>
      <w:r w:rsidRPr="00680BCD">
        <w:rPr>
          <w:rFonts w:eastAsia="Times New Roman" w:cstheme="minorHAnsi"/>
          <w:lang w:eastAsia="it-IT"/>
        </w:rPr>
        <w:t xml:space="preserve">presentati dai Docenti di corso; </w:t>
      </w:r>
      <w:r w:rsidRPr="00680BCD">
        <w:rPr>
          <w:rFonts w:eastAsia="Times New Roman" w:cstheme="minorHAnsi"/>
          <w:b/>
          <w:bCs/>
          <w:lang w:eastAsia="it-IT"/>
        </w:rPr>
        <w:t>rivolgersi a Desk informativi dei principali Servizi</w:t>
      </w:r>
      <w:r w:rsidRPr="00680BCD">
        <w:rPr>
          <w:rFonts w:eastAsia="Times New Roman" w:cstheme="minorHAnsi"/>
          <w:lang w:eastAsia="it-IT"/>
        </w:rPr>
        <w:t xml:space="preserve">; incontrare studenti e studentesse Luiss e partecipare a </w:t>
      </w:r>
      <w:r w:rsidRPr="00680BCD">
        <w:rPr>
          <w:rFonts w:eastAsia="Times New Roman" w:cstheme="minorHAnsi"/>
          <w:b/>
          <w:bCs/>
          <w:lang w:eastAsia="it-IT"/>
        </w:rPr>
        <w:t>Tour del Campus. </w:t>
      </w:r>
    </w:p>
    <w:p w:rsidR="00680BCD" w:rsidRDefault="00680BCD" w:rsidP="00680BCD">
      <w:pPr>
        <w:rPr>
          <w:rFonts w:eastAsia="Times New Roman" w:cstheme="minorHAnsi"/>
          <w:b/>
          <w:bCs/>
          <w:lang w:val="en-US" w:eastAsia="it-IT"/>
        </w:rPr>
      </w:pPr>
    </w:p>
    <w:p w:rsidR="00680BCD" w:rsidRPr="00680BCD" w:rsidRDefault="00680BCD" w:rsidP="00680BCD">
      <w:pPr>
        <w:rPr>
          <w:rFonts w:eastAsia="Times New Roman" w:cstheme="minorHAnsi"/>
          <w:lang w:val="en-US" w:eastAsia="it-IT"/>
        </w:rPr>
      </w:pPr>
      <w:r w:rsidRPr="00680BCD">
        <w:rPr>
          <w:rFonts w:eastAsia="Times New Roman" w:cstheme="minorHAnsi"/>
          <w:b/>
          <w:bCs/>
          <w:lang w:val="en-US" w:eastAsia="it-IT"/>
        </w:rPr>
        <w:t xml:space="preserve">2 - </w:t>
      </w:r>
      <w:proofErr w:type="spellStart"/>
      <w:r w:rsidRPr="00680BCD">
        <w:rPr>
          <w:rFonts w:eastAsia="Times New Roman" w:cstheme="minorHAnsi"/>
          <w:b/>
          <w:bCs/>
          <w:lang w:val="en-US" w:eastAsia="it-IT"/>
        </w:rPr>
        <w:t>Offerta</w:t>
      </w:r>
      <w:proofErr w:type="spellEnd"/>
      <w:r w:rsidRPr="00680BCD">
        <w:rPr>
          <w:rFonts w:eastAsia="Times New Roman" w:cstheme="minorHAnsi"/>
          <w:b/>
          <w:bCs/>
          <w:lang w:val="en-US" w:eastAsia="it-IT"/>
        </w:rPr>
        <w:t xml:space="preserve"> </w:t>
      </w:r>
      <w:proofErr w:type="spellStart"/>
      <w:r w:rsidRPr="00680BCD">
        <w:rPr>
          <w:rFonts w:eastAsia="Times New Roman" w:cstheme="minorHAnsi"/>
          <w:b/>
          <w:bCs/>
          <w:lang w:val="en-US" w:eastAsia="it-IT"/>
        </w:rPr>
        <w:t>Formativa</w:t>
      </w:r>
      <w:proofErr w:type="spellEnd"/>
      <w:r w:rsidRPr="00680BCD">
        <w:rPr>
          <w:rFonts w:eastAsia="Times New Roman" w:cstheme="minorHAnsi"/>
          <w:b/>
          <w:bCs/>
          <w:lang w:val="en-US" w:eastAsia="it-IT"/>
        </w:rPr>
        <w:t xml:space="preserve"> Undergraduate School </w:t>
      </w:r>
      <w:proofErr w:type="spellStart"/>
      <w:r w:rsidRPr="00680BCD">
        <w:rPr>
          <w:rFonts w:eastAsia="Times New Roman" w:cstheme="minorHAnsi"/>
          <w:b/>
          <w:bCs/>
          <w:lang w:val="en-US" w:eastAsia="it-IT"/>
        </w:rPr>
        <w:t>a.a</w:t>
      </w:r>
      <w:proofErr w:type="spellEnd"/>
      <w:r w:rsidRPr="00680BCD">
        <w:rPr>
          <w:rFonts w:eastAsia="Times New Roman" w:cstheme="minorHAnsi"/>
          <w:b/>
          <w:bCs/>
          <w:lang w:val="en-US" w:eastAsia="it-IT"/>
        </w:rPr>
        <w:t xml:space="preserve"> 2026/2027 </w:t>
      </w:r>
    </w:p>
    <w:p w:rsidR="00680BCD" w:rsidRPr="00680BCD" w:rsidRDefault="00680BCD" w:rsidP="00680BCD">
      <w:pPr>
        <w:rPr>
          <w:rFonts w:eastAsia="Times New Roman" w:cstheme="minorHAnsi"/>
          <w:lang w:val="en-US" w:eastAsia="it-IT"/>
        </w:rPr>
      </w:pPr>
      <w:r w:rsidRPr="00680BCD">
        <w:rPr>
          <w:rFonts w:eastAsia="Times New Roman" w:cstheme="minorHAnsi"/>
          <w:b/>
          <w:bCs/>
          <w:lang w:val="en-US" w:eastAsia="it-IT"/>
        </w:rPr>
        <w:t xml:space="preserve">2a - </w:t>
      </w:r>
      <w:proofErr w:type="spellStart"/>
      <w:r w:rsidRPr="00680BCD">
        <w:rPr>
          <w:rFonts w:eastAsia="Times New Roman" w:cstheme="minorHAnsi"/>
          <w:b/>
          <w:bCs/>
          <w:lang w:val="en-US" w:eastAsia="it-IT"/>
        </w:rPr>
        <w:t>Corsi</w:t>
      </w:r>
      <w:proofErr w:type="spellEnd"/>
      <w:r w:rsidRPr="00680BCD">
        <w:rPr>
          <w:rFonts w:eastAsia="Times New Roman" w:cstheme="minorHAnsi"/>
          <w:b/>
          <w:bCs/>
          <w:lang w:val="en-US" w:eastAsia="it-IT"/>
        </w:rPr>
        <w:t xml:space="preserve"> di </w:t>
      </w:r>
      <w:proofErr w:type="spellStart"/>
      <w:r w:rsidRPr="00680BCD">
        <w:rPr>
          <w:rFonts w:eastAsia="Times New Roman" w:cstheme="minorHAnsi"/>
          <w:b/>
          <w:bCs/>
          <w:lang w:val="en-US" w:eastAsia="it-IT"/>
        </w:rPr>
        <w:t>Laurea</w:t>
      </w:r>
      <w:proofErr w:type="spellEnd"/>
      <w:r w:rsidRPr="00680BCD">
        <w:rPr>
          <w:rFonts w:eastAsia="Times New Roman" w:cstheme="minorHAnsi"/>
          <w:b/>
          <w:bCs/>
          <w:lang w:val="en-US" w:eastAsia="it-IT"/>
        </w:rPr>
        <w:t xml:space="preserve"> Area </w:t>
      </w:r>
      <w:proofErr w:type="spellStart"/>
      <w:r w:rsidRPr="00680BCD">
        <w:rPr>
          <w:rFonts w:eastAsia="Times New Roman" w:cstheme="minorHAnsi"/>
          <w:b/>
          <w:bCs/>
          <w:lang w:val="en-US" w:eastAsia="it-IT"/>
        </w:rPr>
        <w:t>economica</w:t>
      </w:r>
      <w:proofErr w:type="spellEnd"/>
      <w:r w:rsidRPr="00680BCD">
        <w:rPr>
          <w:rFonts w:eastAsia="Times New Roman" w:cstheme="minorHAnsi"/>
          <w:b/>
          <w:bCs/>
          <w:lang w:val="en-US" w:eastAsia="it-IT"/>
        </w:rPr>
        <w:t>:</w:t>
      </w:r>
      <w:r w:rsidRPr="00680BCD">
        <w:rPr>
          <w:rFonts w:eastAsia="Times New Roman" w:cstheme="minorHAnsi"/>
          <w:b/>
          <w:bCs/>
          <w:u w:val="single"/>
          <w:lang w:val="en-US" w:eastAsia="it-IT"/>
        </w:rPr>
        <w:t xml:space="preserve"> Economia e Management (ITA</w:t>
      </w:r>
      <w:proofErr w:type="gramStart"/>
      <w:r w:rsidRPr="00680BCD">
        <w:rPr>
          <w:rFonts w:eastAsia="Times New Roman" w:cstheme="minorHAnsi"/>
          <w:b/>
          <w:bCs/>
          <w:u w:val="single"/>
          <w:lang w:val="en-US" w:eastAsia="it-IT"/>
        </w:rPr>
        <w:t>)</w:t>
      </w:r>
      <w:r w:rsidRPr="00680BCD">
        <w:rPr>
          <w:rFonts w:eastAsia="Times New Roman" w:cstheme="minorHAnsi"/>
          <w:b/>
          <w:bCs/>
          <w:lang w:val="en-US" w:eastAsia="it-IT"/>
        </w:rPr>
        <w:t xml:space="preserve"> ,</w:t>
      </w:r>
      <w:proofErr w:type="gramEnd"/>
      <w:r w:rsidRPr="00680BCD">
        <w:rPr>
          <w:rFonts w:eastAsia="Times New Roman" w:cstheme="minorHAnsi"/>
          <w:b/>
          <w:bCs/>
          <w:lang w:val="en-US" w:eastAsia="it-IT"/>
        </w:rPr>
        <w:t xml:space="preserve"> </w:t>
      </w:r>
      <w:r w:rsidRPr="00680BCD">
        <w:rPr>
          <w:rFonts w:eastAsia="Times New Roman" w:cstheme="minorHAnsi"/>
          <w:b/>
          <w:bCs/>
          <w:u w:val="single"/>
          <w:lang w:val="en-US" w:eastAsia="it-IT"/>
        </w:rPr>
        <w:t>Business Administration (ENG),</w:t>
      </w:r>
      <w:r w:rsidRPr="00680BCD">
        <w:rPr>
          <w:rFonts w:eastAsia="Times New Roman" w:cstheme="minorHAnsi"/>
          <w:b/>
          <w:bCs/>
          <w:lang w:val="en-US" w:eastAsia="it-IT"/>
        </w:rPr>
        <w:t xml:space="preserve"> </w:t>
      </w:r>
      <w:r w:rsidRPr="00680BCD">
        <w:rPr>
          <w:rFonts w:eastAsia="Times New Roman" w:cstheme="minorHAnsi"/>
          <w:b/>
          <w:bCs/>
          <w:u w:val="single"/>
          <w:lang w:val="en-US" w:eastAsia="it-IT"/>
        </w:rPr>
        <w:t>Economics and Business</w:t>
      </w:r>
      <w:r w:rsidRPr="00680BCD">
        <w:rPr>
          <w:rFonts w:eastAsia="Times New Roman" w:cstheme="minorHAnsi"/>
          <w:b/>
          <w:bCs/>
          <w:lang w:val="en-US" w:eastAsia="it-IT"/>
        </w:rPr>
        <w:t xml:space="preserve"> </w:t>
      </w:r>
      <w:r w:rsidRPr="00680BCD">
        <w:rPr>
          <w:rFonts w:eastAsia="Times New Roman" w:cstheme="minorHAnsi"/>
          <w:b/>
          <w:bCs/>
          <w:u w:val="single"/>
          <w:lang w:val="en-US" w:eastAsia="it-IT"/>
        </w:rPr>
        <w:t>(ENG),</w:t>
      </w:r>
      <w:r w:rsidRPr="00680BCD">
        <w:rPr>
          <w:rFonts w:eastAsia="Times New Roman" w:cstheme="minorHAnsi"/>
          <w:b/>
          <w:bCs/>
          <w:lang w:val="en-US" w:eastAsia="it-IT"/>
        </w:rPr>
        <w:t xml:space="preserve"> </w:t>
      </w:r>
      <w:r w:rsidRPr="00680BCD">
        <w:rPr>
          <w:rFonts w:eastAsia="Times New Roman" w:cstheme="minorHAnsi"/>
          <w:b/>
          <w:bCs/>
          <w:u w:val="single"/>
          <w:lang w:val="en-US" w:eastAsia="it-IT"/>
        </w:rPr>
        <w:t>Management and Artificial Intelligence (ENG)</w:t>
      </w:r>
      <w:r w:rsidRPr="00680BCD">
        <w:rPr>
          <w:rFonts w:eastAsia="Times New Roman" w:cstheme="minorHAnsi"/>
          <w:b/>
          <w:bCs/>
          <w:lang w:val="en-US" w:eastAsia="it-IT"/>
        </w:rPr>
        <w:t>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b/>
          <w:bCs/>
          <w:lang w:eastAsia="it-IT"/>
        </w:rPr>
        <w:t xml:space="preserve">2b - Corsi di Laurea Area </w:t>
      </w:r>
      <w:proofErr w:type="spellStart"/>
      <w:r w:rsidRPr="00680BCD">
        <w:rPr>
          <w:rFonts w:eastAsia="Times New Roman" w:cstheme="minorHAnsi"/>
          <w:b/>
          <w:bCs/>
          <w:lang w:eastAsia="it-IT"/>
        </w:rPr>
        <w:t>sociopolitical</w:t>
      </w:r>
      <w:proofErr w:type="spellEnd"/>
      <w:r w:rsidRPr="00680BCD">
        <w:rPr>
          <w:rFonts w:eastAsia="Times New Roman" w:cstheme="minorHAnsi"/>
          <w:b/>
          <w:bCs/>
          <w:lang w:eastAsia="it-IT"/>
        </w:rPr>
        <w:t>:</w:t>
      </w:r>
      <w:r w:rsidRPr="00680BCD">
        <w:rPr>
          <w:rFonts w:eastAsia="Times New Roman" w:cstheme="minorHAnsi"/>
          <w:b/>
          <w:bCs/>
          <w:u w:val="single"/>
          <w:lang w:eastAsia="it-IT"/>
        </w:rPr>
        <w:t xml:space="preserve"> Scienze Politiche (ITA)</w:t>
      </w:r>
      <w:r w:rsidRPr="00680BCD">
        <w:rPr>
          <w:rFonts w:eastAsia="Times New Roman" w:cstheme="minorHAnsi"/>
          <w:u w:val="single"/>
          <w:lang w:eastAsia="it-IT"/>
        </w:rPr>
        <w:t>,</w:t>
      </w:r>
      <w:r w:rsidRPr="00680BCD">
        <w:rPr>
          <w:rFonts w:eastAsia="Times New Roman" w:cstheme="minorHAnsi"/>
          <w:lang w:eastAsia="it-IT"/>
        </w:rPr>
        <w:t xml:space="preserve"> </w:t>
      </w:r>
      <w:proofErr w:type="spellStart"/>
      <w:r w:rsidRPr="00680BCD">
        <w:rPr>
          <w:rFonts w:eastAsia="Times New Roman" w:cstheme="minorHAnsi"/>
          <w:b/>
          <w:bCs/>
          <w:u w:val="single"/>
          <w:lang w:eastAsia="it-IT"/>
        </w:rPr>
        <w:t>Politics</w:t>
      </w:r>
      <w:proofErr w:type="spellEnd"/>
      <w:r w:rsidRPr="00680BCD">
        <w:rPr>
          <w:rFonts w:eastAsia="Times New Roman" w:cstheme="minorHAnsi"/>
          <w:b/>
          <w:bCs/>
          <w:u w:val="single"/>
          <w:lang w:eastAsia="it-IT"/>
        </w:rPr>
        <w:t xml:space="preserve">: </w:t>
      </w:r>
      <w:proofErr w:type="spellStart"/>
      <w:r w:rsidRPr="00680BCD">
        <w:rPr>
          <w:rFonts w:eastAsia="Times New Roman" w:cstheme="minorHAnsi"/>
          <w:b/>
          <w:bCs/>
          <w:u w:val="single"/>
          <w:lang w:eastAsia="it-IT"/>
        </w:rPr>
        <w:t>Philosophy</w:t>
      </w:r>
      <w:proofErr w:type="spellEnd"/>
      <w:r w:rsidRPr="00680BCD">
        <w:rPr>
          <w:rFonts w:eastAsia="Times New Roman" w:cstheme="minorHAnsi"/>
          <w:b/>
          <w:bCs/>
          <w:u w:val="single"/>
          <w:lang w:eastAsia="it-IT"/>
        </w:rPr>
        <w:t xml:space="preserve"> and </w:t>
      </w:r>
      <w:proofErr w:type="spellStart"/>
      <w:r w:rsidRPr="00680BCD">
        <w:rPr>
          <w:rFonts w:eastAsia="Times New Roman" w:cstheme="minorHAnsi"/>
          <w:b/>
          <w:bCs/>
          <w:u w:val="single"/>
          <w:lang w:eastAsia="it-IT"/>
        </w:rPr>
        <w:t>Economics</w:t>
      </w:r>
      <w:proofErr w:type="spellEnd"/>
      <w:r w:rsidRPr="00680BCD">
        <w:rPr>
          <w:rFonts w:eastAsia="Times New Roman" w:cstheme="minorHAnsi"/>
          <w:b/>
          <w:bCs/>
          <w:u w:val="single"/>
          <w:lang w:eastAsia="it-IT"/>
        </w:rPr>
        <w:t xml:space="preserve"> (ENG)</w:t>
      </w:r>
      <w:r w:rsidRPr="00680BCD">
        <w:rPr>
          <w:rFonts w:eastAsia="Times New Roman" w:cstheme="minorHAnsi"/>
          <w:b/>
          <w:bCs/>
          <w:lang w:eastAsia="it-IT"/>
        </w:rPr>
        <w:t xml:space="preserve"> 2c - Corsi di Laurea Area giuridica:</w:t>
      </w:r>
      <w:r w:rsidRPr="00680BCD">
        <w:rPr>
          <w:rFonts w:eastAsia="Times New Roman" w:cstheme="minorHAnsi"/>
          <w:b/>
          <w:bCs/>
          <w:u w:val="single"/>
          <w:lang w:eastAsia="it-IT"/>
        </w:rPr>
        <w:t xml:space="preserve"> Giurisprudenza (ITA) - Ciclo Unico</w:t>
      </w:r>
      <w:r w:rsidRPr="00680BCD">
        <w:rPr>
          <w:rFonts w:eastAsia="Times New Roman" w:cstheme="minorHAnsi"/>
          <w:u w:val="single"/>
          <w:lang w:eastAsia="it-IT"/>
        </w:rPr>
        <w:t>,</w:t>
      </w:r>
      <w:r w:rsidRPr="00680BCD">
        <w:rPr>
          <w:rFonts w:eastAsia="Times New Roman" w:cstheme="minorHAnsi"/>
          <w:lang w:eastAsia="it-IT"/>
        </w:rPr>
        <w:t xml:space="preserve"> </w:t>
      </w:r>
      <w:r w:rsidRPr="00680BCD">
        <w:rPr>
          <w:rFonts w:eastAsia="Times New Roman" w:cstheme="minorHAnsi"/>
          <w:b/>
          <w:bCs/>
          <w:u w:val="single"/>
          <w:lang w:eastAsia="it-IT"/>
        </w:rPr>
        <w:t>Global Law (ENG)</w:t>
      </w:r>
      <w:r w:rsidRPr="00680BCD">
        <w:rPr>
          <w:rFonts w:eastAsia="Times New Roman" w:cstheme="minorHAnsi"/>
          <w:b/>
          <w:bCs/>
          <w:lang w:eastAsia="it-IT"/>
        </w:rPr>
        <w:t> </w:t>
      </w:r>
    </w:p>
    <w:p w:rsidR="00680BCD" w:rsidRDefault="00680BCD" w:rsidP="00680BCD">
      <w:pPr>
        <w:rPr>
          <w:rFonts w:eastAsia="Times New Roman" w:cstheme="minorHAnsi"/>
          <w:b/>
          <w:bCs/>
          <w:u w:val="single"/>
          <w:lang w:eastAsia="it-IT"/>
        </w:rPr>
      </w:pP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b/>
          <w:bCs/>
          <w:u w:val="single"/>
          <w:lang w:eastAsia="it-IT"/>
        </w:rPr>
        <w:t>3 - Scarica la brochure</w:t>
      </w:r>
      <w:r w:rsidRPr="00680BCD">
        <w:rPr>
          <w:rFonts w:eastAsia="Times New Roman" w:cstheme="minorHAnsi"/>
          <w:b/>
          <w:bCs/>
          <w:lang w:eastAsia="it-IT"/>
        </w:rPr>
        <w:t xml:space="preserve"> </w:t>
      </w:r>
      <w:r w:rsidRPr="00680BCD">
        <w:rPr>
          <w:rFonts w:eastAsia="Times New Roman" w:cstheme="minorHAnsi"/>
          <w:lang w:eastAsia="it-IT"/>
        </w:rPr>
        <w:t>con tutte le informazioni relative all’</w:t>
      </w:r>
      <w:r w:rsidRPr="00680BCD">
        <w:rPr>
          <w:rFonts w:eastAsia="Times New Roman" w:cstheme="minorHAnsi"/>
          <w:b/>
          <w:bCs/>
          <w:lang w:eastAsia="it-IT"/>
        </w:rPr>
        <w:t xml:space="preserve">offerta Luiss </w:t>
      </w:r>
      <w:proofErr w:type="spellStart"/>
      <w:r w:rsidRPr="00680BCD">
        <w:rPr>
          <w:rFonts w:eastAsia="Times New Roman" w:cstheme="minorHAnsi"/>
          <w:b/>
          <w:bCs/>
          <w:lang w:eastAsia="it-IT"/>
        </w:rPr>
        <w:t>Undergraduate</w:t>
      </w:r>
      <w:proofErr w:type="spellEnd"/>
      <w:r w:rsidRPr="00680BCD">
        <w:rPr>
          <w:rFonts w:eastAsia="Times New Roman" w:cstheme="minorHAnsi"/>
          <w:b/>
          <w:bCs/>
          <w:lang w:eastAsia="it-IT"/>
        </w:rPr>
        <w:t> </w:t>
      </w:r>
    </w:p>
    <w:p w:rsidR="00680BCD" w:rsidRDefault="00680BCD" w:rsidP="00680BCD">
      <w:pPr>
        <w:rPr>
          <w:rFonts w:eastAsia="Times New Roman" w:cstheme="minorHAnsi"/>
          <w:b/>
          <w:bCs/>
          <w:u w:val="single"/>
          <w:lang w:eastAsia="it-IT"/>
        </w:rPr>
      </w:pP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b/>
          <w:bCs/>
          <w:u w:val="single"/>
          <w:lang w:eastAsia="it-IT"/>
        </w:rPr>
        <w:t>4 - Modalità di ammissione</w:t>
      </w:r>
      <w:r w:rsidRPr="00680BCD">
        <w:rPr>
          <w:rFonts w:eastAsia="Times New Roman" w:cstheme="minorHAnsi"/>
          <w:b/>
          <w:bCs/>
          <w:lang w:eastAsia="it-IT"/>
        </w:rPr>
        <w:t xml:space="preserve"> </w:t>
      </w:r>
      <w:r w:rsidRPr="00680BCD">
        <w:rPr>
          <w:rFonts w:eastAsia="Times New Roman" w:cstheme="minorHAnsi"/>
          <w:lang w:eastAsia="it-IT"/>
        </w:rPr>
        <w:t xml:space="preserve">- Per gli studenti UE e dell’Area Schengen sono previste </w:t>
      </w:r>
      <w:r w:rsidRPr="00680BCD">
        <w:rPr>
          <w:rFonts w:eastAsia="Times New Roman" w:cstheme="minorHAnsi"/>
          <w:b/>
          <w:bCs/>
          <w:lang w:eastAsia="it-IT"/>
        </w:rPr>
        <w:t xml:space="preserve">due modalità di ammissione </w:t>
      </w:r>
      <w:r w:rsidRPr="00680BCD">
        <w:rPr>
          <w:rFonts w:eastAsia="Times New Roman" w:cstheme="minorHAnsi"/>
          <w:lang w:eastAsia="it-IT"/>
        </w:rPr>
        <w:t xml:space="preserve">ai Corsi di Laurea Triennali e Magistrale a Ciclo Unico: tramite </w:t>
      </w:r>
      <w:r w:rsidRPr="00680BCD">
        <w:rPr>
          <w:rFonts w:eastAsia="Times New Roman" w:cstheme="minorHAnsi"/>
          <w:b/>
          <w:bCs/>
          <w:lang w:eastAsia="it-IT"/>
        </w:rPr>
        <w:t xml:space="preserve">Ammissione Diretta </w:t>
      </w:r>
      <w:r w:rsidRPr="00680BCD">
        <w:rPr>
          <w:rFonts w:eastAsia="Times New Roman" w:cstheme="minorHAnsi"/>
          <w:lang w:eastAsia="it-IT"/>
        </w:rPr>
        <w:t xml:space="preserve">con certificazioni o tramite </w:t>
      </w:r>
      <w:r w:rsidRPr="00680BCD">
        <w:rPr>
          <w:rFonts w:eastAsia="Times New Roman" w:cstheme="minorHAnsi"/>
          <w:b/>
          <w:bCs/>
          <w:lang w:eastAsia="it-IT"/>
        </w:rPr>
        <w:t xml:space="preserve">Test Luiss </w:t>
      </w:r>
      <w:r w:rsidRPr="00680BCD">
        <w:rPr>
          <w:rFonts w:eastAsia="Times New Roman" w:cstheme="minorHAnsi"/>
          <w:lang w:eastAsia="it-IT"/>
        </w:rPr>
        <w:t>(che si svolgerà in modalità online)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b/>
          <w:bCs/>
          <w:lang w:eastAsia="it-IT"/>
        </w:rPr>
        <w:t xml:space="preserve">4a - Ammissione Diretta per possesso di Certificazioni SAT e ACT </w:t>
      </w:r>
      <w:r w:rsidRPr="00680BCD">
        <w:rPr>
          <w:rFonts w:eastAsia="Times New Roman" w:cstheme="minorHAnsi"/>
          <w:lang w:eastAsia="it-IT"/>
        </w:rPr>
        <w:t>con determinati punteggi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b/>
          <w:bCs/>
          <w:lang w:eastAsia="it-IT"/>
        </w:rPr>
        <w:t>4b - Test Luiss - 1ª sessione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lang w:eastAsia="it-IT"/>
        </w:rPr>
        <w:t>Periodo di candidatura: ottobre – 16 febbraio 2026;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lang w:eastAsia="it-IT"/>
        </w:rPr>
        <w:t>Data del test: 23-26 febbraio 2026;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lang w:eastAsia="it-IT"/>
        </w:rPr>
        <w:t>Pubblicazione risultati: marzo 2026;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lang w:eastAsia="it-IT"/>
        </w:rPr>
        <w:t>Termine per l’immatricolazione: 22 aprile 2026;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lang w:eastAsia="it-IT"/>
        </w:rPr>
        <w:t>Quota di partecipazione: €150.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b/>
          <w:bCs/>
          <w:lang w:eastAsia="it-IT"/>
        </w:rPr>
        <w:t xml:space="preserve">4c - Test Luiss - 2° sessione </w:t>
      </w:r>
      <w:r w:rsidRPr="00680BCD">
        <w:rPr>
          <w:rFonts w:eastAsia="Times New Roman" w:cstheme="minorHAnsi"/>
          <w:lang w:eastAsia="it-IT"/>
        </w:rPr>
        <w:t>(per i soli Corsi di Laurea che avranno ancora posti disponibili)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lang w:eastAsia="it-IT"/>
        </w:rPr>
        <w:t>Periodo di candidatura: marzo – 5 maggio 2026, data del test: maggio 2026;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lang w:eastAsia="it-IT"/>
        </w:rPr>
        <w:t>Quota di partecipazione: €150. </w:t>
      </w:r>
    </w:p>
    <w:p w:rsidR="00680BCD" w:rsidRDefault="00680BCD" w:rsidP="00680BCD">
      <w:pPr>
        <w:rPr>
          <w:rFonts w:eastAsia="Times New Roman" w:cstheme="minorHAnsi"/>
          <w:b/>
          <w:bCs/>
          <w:u w:val="single"/>
          <w:lang w:eastAsia="it-IT"/>
        </w:rPr>
      </w:pP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b/>
          <w:bCs/>
          <w:u w:val="single"/>
          <w:lang w:eastAsia="it-IT"/>
        </w:rPr>
        <w:t>5 - Strumenti per l’approfondimento del test di ammissione</w:t>
      </w:r>
      <w:r w:rsidRPr="00680BCD">
        <w:rPr>
          <w:rFonts w:eastAsia="Times New Roman" w:cstheme="minorHAnsi"/>
          <w:b/>
          <w:bCs/>
          <w:lang w:eastAsia="it-IT"/>
        </w:rPr>
        <w:t xml:space="preserve"> </w:t>
      </w:r>
      <w:r w:rsidRPr="00680BCD">
        <w:rPr>
          <w:rFonts w:eastAsia="Times New Roman" w:cstheme="minorHAnsi"/>
          <w:lang w:eastAsia="it-IT"/>
        </w:rPr>
        <w:t xml:space="preserve">- la Luiss offre agli studenti iscritti al test la possibilità di </w:t>
      </w:r>
      <w:r w:rsidRPr="00680BCD">
        <w:rPr>
          <w:rFonts w:eastAsia="Times New Roman" w:cstheme="minorHAnsi"/>
          <w:b/>
          <w:bCs/>
          <w:lang w:eastAsia="it-IT"/>
        </w:rPr>
        <w:t>esercitarsi e approfondire la propria conoscenza tramite strumenti e materiali didattici</w:t>
      </w:r>
      <w:r w:rsidRPr="00680BCD">
        <w:rPr>
          <w:rFonts w:eastAsia="Times New Roman" w:cstheme="minorHAnsi"/>
          <w:lang w:eastAsia="it-IT"/>
        </w:rPr>
        <w:t xml:space="preserve">; oltre al </w:t>
      </w:r>
      <w:r w:rsidRPr="00680BCD">
        <w:rPr>
          <w:rFonts w:eastAsia="Times New Roman" w:cstheme="minorHAnsi"/>
          <w:b/>
          <w:bCs/>
          <w:lang w:eastAsia="it-IT"/>
        </w:rPr>
        <w:t xml:space="preserve">servizio di supporto individuale </w:t>
      </w:r>
      <w:r w:rsidRPr="00680BCD">
        <w:rPr>
          <w:rFonts w:eastAsia="Times New Roman" w:cstheme="minorHAnsi"/>
          <w:lang w:eastAsia="it-IT"/>
        </w:rPr>
        <w:t xml:space="preserve">per approfondire le aree psicoattitudinali del test di ammissione, </w:t>
      </w:r>
      <w:r w:rsidRPr="00680BCD">
        <w:rPr>
          <w:rFonts w:eastAsia="Times New Roman" w:cstheme="minorHAnsi"/>
          <w:b/>
          <w:bCs/>
          <w:lang w:eastAsia="it-IT"/>
        </w:rPr>
        <w:t>prenotabile</w:t>
      </w:r>
      <w:r w:rsidRPr="00680BCD">
        <w:rPr>
          <w:rFonts w:eastAsia="Times New Roman" w:cstheme="minorHAnsi"/>
          <w:b/>
          <w:bCs/>
          <w:u w:val="single"/>
          <w:lang w:eastAsia="it-IT"/>
        </w:rPr>
        <w:t xml:space="preserve"> </w:t>
      </w:r>
      <w:proofErr w:type="gramStart"/>
      <w:r w:rsidRPr="00680BCD">
        <w:rPr>
          <w:rFonts w:eastAsia="Times New Roman" w:cstheme="minorHAnsi"/>
          <w:b/>
          <w:bCs/>
          <w:u w:val="single"/>
          <w:lang w:eastAsia="it-IT"/>
        </w:rPr>
        <w:t>qui</w:t>
      </w:r>
      <w:r w:rsidRPr="00680BCD">
        <w:rPr>
          <w:rFonts w:eastAsia="Times New Roman" w:cstheme="minorHAnsi"/>
          <w:b/>
          <w:bCs/>
          <w:lang w:eastAsia="it-IT"/>
        </w:rPr>
        <w:t xml:space="preserve"> </w:t>
      </w:r>
      <w:r w:rsidRPr="00680BCD">
        <w:rPr>
          <w:rFonts w:eastAsia="Times New Roman" w:cstheme="minorHAnsi"/>
          <w:lang w:eastAsia="it-IT"/>
        </w:rPr>
        <w:t>.</w:t>
      </w:r>
      <w:proofErr w:type="gramEnd"/>
      <w:r w:rsidRPr="00680BCD">
        <w:rPr>
          <w:rFonts w:eastAsia="Times New Roman" w:cstheme="minorHAnsi"/>
          <w:lang w:eastAsia="it-IT"/>
        </w:rPr>
        <w:t> </w:t>
      </w:r>
    </w:p>
    <w:p w:rsidR="00680BCD" w:rsidRDefault="00680BCD" w:rsidP="00680BCD">
      <w:pPr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La segreteria Orientamento Luiss è a</w:t>
      </w:r>
      <w:r w:rsidRPr="00680BCD">
        <w:rPr>
          <w:rFonts w:eastAsia="Times New Roman" w:cstheme="minorHAnsi"/>
          <w:lang w:eastAsia="it-IT"/>
        </w:rPr>
        <w:t xml:space="preserve"> disposizione per qualsiasi esigenza</w:t>
      </w:r>
      <w:r>
        <w:rPr>
          <w:rFonts w:eastAsia="Times New Roman" w:cstheme="minorHAnsi"/>
          <w:lang w:eastAsia="it-IT"/>
        </w:rPr>
        <w:t>: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lang w:eastAsia="it-IT"/>
        </w:rPr>
        <w:t xml:space="preserve">Libera Università Internazionale degli Studi Sociali Guido </w:t>
      </w:r>
      <w:proofErr w:type="spellStart"/>
      <w:r w:rsidRPr="00680BCD">
        <w:rPr>
          <w:rFonts w:eastAsia="Times New Roman" w:cstheme="minorHAnsi"/>
          <w:lang w:eastAsia="it-IT"/>
        </w:rPr>
        <w:t>Carli</w:t>
      </w:r>
      <w:proofErr w:type="spellEnd"/>
      <w:r w:rsidRPr="00680BCD">
        <w:rPr>
          <w:rFonts w:eastAsia="Times New Roman" w:cstheme="minorHAnsi"/>
          <w:lang w:eastAsia="it-IT"/>
        </w:rPr>
        <w:t>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lang w:eastAsia="it-IT"/>
        </w:rPr>
        <w:t>Viale Romania, 32 - 00197 Roma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proofErr w:type="spellStart"/>
      <w:r w:rsidRPr="00680BCD">
        <w:rPr>
          <w:rFonts w:eastAsia="Times New Roman" w:cstheme="minorHAnsi"/>
          <w:lang w:eastAsia="it-IT"/>
        </w:rPr>
        <w:t>T</w:t>
      </w:r>
      <w:r>
        <w:rPr>
          <w:rFonts w:eastAsia="Times New Roman" w:cstheme="minorHAnsi"/>
          <w:lang w:eastAsia="it-IT"/>
        </w:rPr>
        <w:t>el</w:t>
      </w:r>
      <w:proofErr w:type="spellEnd"/>
      <w:r>
        <w:rPr>
          <w:rFonts w:eastAsia="Times New Roman" w:cstheme="minorHAnsi"/>
          <w:lang w:eastAsia="it-IT"/>
        </w:rPr>
        <w:t xml:space="preserve"> +</w:t>
      </w:r>
      <w:r w:rsidRPr="00680BCD">
        <w:rPr>
          <w:rFonts w:eastAsia="Times New Roman" w:cstheme="minorHAnsi"/>
          <w:lang w:eastAsia="it-IT"/>
        </w:rPr>
        <w:t>39 06 85225354 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  <w:r w:rsidRPr="00680BCD">
        <w:rPr>
          <w:rFonts w:eastAsia="Times New Roman" w:cstheme="minorHAnsi"/>
          <w:u w:val="single"/>
          <w:lang w:eastAsia="it-IT"/>
        </w:rPr>
        <w:t>orientamento@luiss.it</w:t>
      </w:r>
      <w:r w:rsidRPr="00680BCD">
        <w:rPr>
          <w:rFonts w:eastAsia="Times New Roman" w:cstheme="minorHAnsi"/>
          <w:lang w:eastAsia="it-IT"/>
        </w:rPr>
        <w:t xml:space="preserve"> </w:t>
      </w:r>
      <w:r w:rsidRPr="00680BCD">
        <w:rPr>
          <w:rFonts w:eastAsia="Times New Roman" w:cstheme="minorHAnsi"/>
          <w:u w:val="single"/>
          <w:lang w:eastAsia="it-IT"/>
        </w:rPr>
        <w:t>www.luiss.it</w:t>
      </w:r>
      <w:r w:rsidRPr="00680BCD">
        <w:rPr>
          <w:rFonts w:eastAsia="Times New Roman" w:cstheme="minorHAnsi"/>
          <w:lang w:eastAsia="it-IT"/>
        </w:rPr>
        <w:t> </w:t>
      </w:r>
    </w:p>
    <w:p w:rsidR="00680BCD" w:rsidRPr="00680BCD" w:rsidRDefault="00680BCD" w:rsidP="00680BCD">
      <w:pPr>
        <w:rPr>
          <w:rFonts w:eastAsia="Times New Roman" w:cstheme="minorHAnsi"/>
          <w:lang w:eastAsia="it-IT"/>
        </w:rPr>
      </w:pPr>
    </w:p>
    <w:p w:rsidR="00E00358" w:rsidRDefault="00E00358" w:rsidP="00C276EA"/>
    <w:sectPr w:rsidR="00E00358" w:rsidSect="00BB40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F166A"/>
    <w:multiLevelType w:val="hybridMultilevel"/>
    <w:tmpl w:val="5008A5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74527"/>
    <w:multiLevelType w:val="hybridMultilevel"/>
    <w:tmpl w:val="1BF01398"/>
    <w:lvl w:ilvl="0" w:tplc="6AEE85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35D41"/>
    <w:multiLevelType w:val="hybridMultilevel"/>
    <w:tmpl w:val="C400C680"/>
    <w:lvl w:ilvl="0" w:tplc="4B66F912">
      <w:numFmt w:val="bullet"/>
      <w:lvlText w:val="-"/>
      <w:lvlJc w:val="left"/>
      <w:pPr>
        <w:ind w:left="760" w:hanging="40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9B"/>
    <w:rsid w:val="000267E1"/>
    <w:rsid w:val="001A56AA"/>
    <w:rsid w:val="002904CF"/>
    <w:rsid w:val="004428F2"/>
    <w:rsid w:val="00680BCD"/>
    <w:rsid w:val="00796E8D"/>
    <w:rsid w:val="007A1190"/>
    <w:rsid w:val="007C0B68"/>
    <w:rsid w:val="008668DC"/>
    <w:rsid w:val="00901BA2"/>
    <w:rsid w:val="00BB4063"/>
    <w:rsid w:val="00C0129B"/>
    <w:rsid w:val="00C276EA"/>
    <w:rsid w:val="00E00358"/>
    <w:rsid w:val="00EE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3AB64A"/>
  <w15:chartTrackingRefBased/>
  <w15:docId w15:val="{8A53BE06-5EAA-2A4D-8661-1B7C0B03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901BA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01BA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Paragrafoelenco">
    <w:name w:val="List Paragraph"/>
    <w:basedOn w:val="Normale"/>
    <w:uiPriority w:val="34"/>
    <w:qFormat/>
    <w:rsid w:val="00901BA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668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8668D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904CF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7C0B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2025-12-01T06:41:00Z</dcterms:created>
  <dcterms:modified xsi:type="dcterms:W3CDTF">2025-12-01T06:41:00Z</dcterms:modified>
</cp:coreProperties>
</file>